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145"/>
        <w:gridCol w:w="2277"/>
      </w:tblGrid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 w:rsidP="00D85EDD">
            <w:pPr>
              <w:rPr>
                <w:b/>
                <w:bCs/>
              </w:rPr>
            </w:pPr>
            <w:bookmarkStart w:id="0" w:name="_GoBack"/>
            <w:bookmarkEnd w:id="0"/>
            <w:r w:rsidRPr="00D85EDD">
              <w:rPr>
                <w:b/>
                <w:bCs/>
              </w:rPr>
              <w:t>город</w:t>
            </w:r>
          </w:p>
        </w:tc>
        <w:tc>
          <w:tcPr>
            <w:tcW w:w="2145" w:type="dxa"/>
            <w:hideMark/>
          </w:tcPr>
          <w:p w:rsidR="004B2388" w:rsidRPr="00D85EDD" w:rsidRDefault="004B2388" w:rsidP="00D85EDD">
            <w:pPr>
              <w:rPr>
                <w:b/>
                <w:bCs/>
              </w:rPr>
            </w:pPr>
            <w:r w:rsidRPr="00D85EDD">
              <w:rPr>
                <w:b/>
                <w:bCs/>
              </w:rPr>
              <w:t>вуз</w:t>
            </w:r>
          </w:p>
        </w:tc>
        <w:tc>
          <w:tcPr>
            <w:tcW w:w="2277" w:type="dxa"/>
            <w:hideMark/>
          </w:tcPr>
          <w:p w:rsidR="004B2388" w:rsidRPr="00D85EDD" w:rsidRDefault="004B2388" w:rsidP="00D85EDD">
            <w:pPr>
              <w:rPr>
                <w:b/>
                <w:bCs/>
              </w:rPr>
            </w:pPr>
            <w:r w:rsidRPr="00D85EDD">
              <w:rPr>
                <w:b/>
                <w:bCs/>
              </w:rPr>
              <w:t>специальность</w:t>
            </w:r>
          </w:p>
        </w:tc>
      </w:tr>
      <w:tr w:rsidR="004B2388" w:rsidRPr="00D85EDD" w:rsidTr="008B7C26">
        <w:trPr>
          <w:trHeight w:val="6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Челябинск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ЮУГМУ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Стоматология (</w:t>
            </w:r>
            <w:proofErr w:type="spellStart"/>
            <w:r w:rsidRPr="00D85EDD">
              <w:t>специалитет</w:t>
            </w:r>
            <w:proofErr w:type="spellEnd"/>
            <w:r w:rsidRPr="00D85EDD">
              <w:t>)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целевое</w:t>
            </w:r>
          </w:p>
        </w:tc>
      </w:tr>
      <w:tr w:rsidR="004B2388" w:rsidRPr="00D85EDD" w:rsidTr="008B7C26">
        <w:trPr>
          <w:trHeight w:val="6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УРФУ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журналистика (</w:t>
            </w:r>
            <w:proofErr w:type="spellStart"/>
            <w:r w:rsidRPr="00D85EDD">
              <w:t>бакалавриат</w:t>
            </w:r>
            <w:proofErr w:type="spellEnd"/>
            <w:r w:rsidRPr="00D85EDD">
              <w:t>)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контракт</w:t>
            </w:r>
          </w:p>
        </w:tc>
      </w:tr>
      <w:tr w:rsidR="004B2388" w:rsidRPr="00D85EDD" w:rsidTr="008B7C26">
        <w:trPr>
          <w:trHeight w:val="12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Новосибирск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Новосибирский государственный университет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Химия. Фундаментальная наука и прорывные технологии.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>
              <w:t>Сургут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 </w:t>
            </w:r>
            <w:proofErr w:type="spellStart"/>
            <w:r>
              <w:t>Сургутский</w:t>
            </w:r>
            <w:proofErr w:type="spellEnd"/>
            <w:r>
              <w:t xml:space="preserve"> гуманитарный университет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 </w:t>
            </w:r>
            <w:r>
              <w:t>Факультет режиссуры</w:t>
            </w:r>
          </w:p>
          <w:p w:rsidR="004B2388" w:rsidRPr="00065E93" w:rsidRDefault="004B2388">
            <w:pPr>
              <w:rPr>
                <w:b/>
              </w:rPr>
            </w:pPr>
            <w:r w:rsidRPr="00065E93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15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Уральский государственный архитектурно-художественный университет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Архитектура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Челябинск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proofErr w:type="spellStart"/>
            <w:r w:rsidRPr="00D85EDD">
              <w:t>ЮУрГУ</w:t>
            </w:r>
            <w:proofErr w:type="spellEnd"/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Таможенное дело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контракт</w:t>
            </w:r>
          </w:p>
        </w:tc>
      </w:tr>
      <w:tr w:rsidR="004B2388" w:rsidRPr="00D85EDD" w:rsidTr="008B7C26">
        <w:trPr>
          <w:trHeight w:val="6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proofErr w:type="spellStart"/>
            <w:r w:rsidRPr="00D85EDD">
              <w:t>УрГЮУ</w:t>
            </w:r>
            <w:proofErr w:type="spellEnd"/>
            <w:r w:rsidRPr="00D85EDD">
              <w:t xml:space="preserve"> имени В.Ф. Яковлева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институт прокуратуры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целевое</w:t>
            </w:r>
          </w:p>
        </w:tc>
      </w:tr>
      <w:tr w:rsidR="004B2388" w:rsidRPr="00D85EDD" w:rsidTr="008B7C26">
        <w:trPr>
          <w:trHeight w:val="6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УРФУ</w:t>
            </w:r>
          </w:p>
        </w:tc>
        <w:tc>
          <w:tcPr>
            <w:tcW w:w="2277" w:type="dxa"/>
            <w:hideMark/>
          </w:tcPr>
          <w:p w:rsidR="004B2388" w:rsidRPr="00D85EDD" w:rsidRDefault="004B2388">
            <w:r w:rsidRPr="00D85EDD">
              <w:t xml:space="preserve">журналистика </w:t>
            </w:r>
            <w:r w:rsidRPr="002821DF">
              <w:rPr>
                <w:b/>
              </w:rPr>
              <w:t>контракт</w:t>
            </w:r>
          </w:p>
        </w:tc>
      </w:tr>
      <w:tr w:rsidR="004B2388" w:rsidRPr="00D85EDD" w:rsidTr="008B7C26">
        <w:trPr>
          <w:trHeight w:val="9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Московская область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proofErr w:type="spellStart"/>
            <w:r w:rsidRPr="00D85EDD">
              <w:t>Голицынский</w:t>
            </w:r>
            <w:proofErr w:type="spellEnd"/>
            <w:r w:rsidRPr="00D85EDD">
              <w:t xml:space="preserve"> пограничный институт ФСБ России</w:t>
            </w:r>
          </w:p>
        </w:tc>
        <w:tc>
          <w:tcPr>
            <w:tcW w:w="2277" w:type="dxa"/>
            <w:hideMark/>
          </w:tcPr>
          <w:p w:rsidR="004B2388" w:rsidRPr="001C6F48" w:rsidRDefault="004B2388" w:rsidP="001C6F48">
            <w:r w:rsidRPr="001C6F48">
              <w:t>прапорщик</w:t>
            </w:r>
          </w:p>
          <w:p w:rsidR="004B2388" w:rsidRPr="00D85EDD" w:rsidRDefault="004B2388" w:rsidP="001C6F48">
            <w:r>
              <w:rPr>
                <w:b/>
              </w:rPr>
              <w:t>целевое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Москва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 xml:space="preserve">МГУ </w:t>
            </w:r>
            <w:proofErr w:type="spellStart"/>
            <w:r w:rsidRPr="00D85EDD">
              <w:t>им</w:t>
            </w:r>
            <w:proofErr w:type="gramStart"/>
            <w:r w:rsidRPr="00D85EDD">
              <w:t>.Л</w:t>
            </w:r>
            <w:proofErr w:type="gramEnd"/>
            <w:r w:rsidRPr="00D85EDD">
              <w:t>омоносова</w:t>
            </w:r>
            <w:proofErr w:type="spellEnd"/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Юриспруденция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lastRenderedPageBreak/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УРФУ</w:t>
            </w:r>
          </w:p>
        </w:tc>
        <w:tc>
          <w:tcPr>
            <w:tcW w:w="2277" w:type="dxa"/>
            <w:hideMark/>
          </w:tcPr>
          <w:p w:rsidR="004B2388" w:rsidRDefault="004B2388">
            <w:proofErr w:type="spellStart"/>
            <w:r w:rsidRPr="00D85EDD">
              <w:t>Медиакоммуникации</w:t>
            </w:r>
            <w:proofErr w:type="spellEnd"/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контракт</w:t>
            </w:r>
          </w:p>
        </w:tc>
      </w:tr>
      <w:tr w:rsidR="004B2388" w:rsidRPr="00D85EDD" w:rsidTr="008B7C26">
        <w:trPr>
          <w:trHeight w:val="9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Москва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proofErr w:type="spellStart"/>
            <w:r w:rsidRPr="00D85EDD">
              <w:t>Губкинский</w:t>
            </w:r>
            <w:proofErr w:type="spellEnd"/>
            <w:r w:rsidRPr="00D85EDD">
              <w:t xml:space="preserve"> университет нефти и газа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Химик-эколог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12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Москва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Государственный академический университет гуманитарных наук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Менеджмент в СМИ и рекламе</w:t>
            </w:r>
          </w:p>
          <w:p w:rsidR="004B2388" w:rsidRDefault="004B2388"/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контракт</w:t>
            </w:r>
          </w:p>
        </w:tc>
      </w:tr>
      <w:tr w:rsidR="004B2388" w:rsidRPr="00D85EDD" w:rsidTr="008B7C26">
        <w:trPr>
          <w:trHeight w:val="12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proofErr w:type="spellStart"/>
            <w:r w:rsidRPr="00D85EDD">
              <w:t>УрФУ</w:t>
            </w:r>
            <w:proofErr w:type="spellEnd"/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Физтех, биотехнические системы и технологии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18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Москва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Российский химико-технологический университет им. Д. И. Менделеева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 xml:space="preserve">Химическая технология материалов современной энергетики, бюджет, </w:t>
            </w:r>
            <w:proofErr w:type="spellStart"/>
            <w:r w:rsidRPr="00D85EDD">
              <w:t>специалитет</w:t>
            </w:r>
            <w:proofErr w:type="spellEnd"/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УРФУ</w:t>
            </w:r>
          </w:p>
        </w:tc>
        <w:tc>
          <w:tcPr>
            <w:tcW w:w="2277" w:type="dxa"/>
            <w:hideMark/>
          </w:tcPr>
          <w:p w:rsidR="004B2388" w:rsidRDefault="004B2388">
            <w:proofErr w:type="spellStart"/>
            <w:r w:rsidRPr="00D85EDD">
              <w:t>Оптотехника</w:t>
            </w:r>
            <w:proofErr w:type="spellEnd"/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9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УРФУ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Химическая технология, биотехнология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12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Санкт-Петербург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 xml:space="preserve">Санкт-Петербургский государственный институт кино и телевидения. 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Специальность-Киновед (</w:t>
            </w:r>
            <w:proofErr w:type="spellStart"/>
            <w:r w:rsidRPr="00D85EDD">
              <w:t>специалитет</w:t>
            </w:r>
            <w:proofErr w:type="spellEnd"/>
            <w:r w:rsidRPr="00D85EDD">
              <w:t>)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15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lastRenderedPageBreak/>
              <w:t>Москва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Первый Московский государственный медицинский университет имени Сеченова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Клиническая психология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9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Санкт-Петербург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Университет ИТМО</w:t>
            </w:r>
          </w:p>
        </w:tc>
        <w:tc>
          <w:tcPr>
            <w:tcW w:w="2277" w:type="dxa"/>
            <w:hideMark/>
          </w:tcPr>
          <w:p w:rsidR="004B2388" w:rsidRPr="00D85EDD" w:rsidRDefault="004B2388">
            <w:r w:rsidRPr="00D85EDD">
              <w:t xml:space="preserve">Информационная безопасность </w:t>
            </w:r>
            <w:r w:rsidRPr="002821DF">
              <w:rPr>
                <w:b/>
              </w:rPr>
              <w:t>контракт</w:t>
            </w:r>
          </w:p>
        </w:tc>
      </w:tr>
      <w:tr w:rsidR="004B2388" w:rsidRPr="00D85EDD" w:rsidTr="008B7C26">
        <w:trPr>
          <w:trHeight w:val="12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УРФУ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РТФ, направление - Электроника, радиотехника и системы связи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 </w:t>
            </w:r>
            <w:r w:rsidRPr="001C6F48">
              <w:t>Челябинск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 </w:t>
            </w:r>
            <w:r w:rsidRPr="001C6F48">
              <w:t>ЮУГМУ</w:t>
            </w:r>
          </w:p>
        </w:tc>
        <w:tc>
          <w:tcPr>
            <w:tcW w:w="2277" w:type="dxa"/>
            <w:hideMark/>
          </w:tcPr>
          <w:p w:rsidR="004B2388" w:rsidRPr="001C6F48" w:rsidRDefault="004B2388">
            <w:r w:rsidRPr="001C6F48">
              <w:t>Стоматология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 контракт</w:t>
            </w:r>
          </w:p>
        </w:tc>
      </w:tr>
      <w:tr w:rsidR="004B2388" w:rsidRPr="00D85EDD" w:rsidTr="008B7C26">
        <w:trPr>
          <w:trHeight w:val="12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Москва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МГТУ им. Н. Э Баумана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Проектирование и эксплуатация ракет и ракетно-космических  двигателей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585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УРФУ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Энергетическое машиностроение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6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Новосибирск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НГТУ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Информационная безопасность</w:t>
            </w:r>
          </w:p>
          <w:p w:rsidR="004B2388" w:rsidRPr="001C6F48" w:rsidRDefault="004B2388">
            <w:pPr>
              <w:rPr>
                <w:b/>
              </w:rPr>
            </w:pPr>
            <w:r w:rsidRPr="001C6F48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 </w:t>
            </w:r>
            <w:r>
              <w:t>Екатеринбург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0554A0">
              <w:t>УРФУ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 </w:t>
            </w:r>
            <w:r>
              <w:t>Химия</w:t>
            </w:r>
          </w:p>
          <w:p w:rsidR="004B2388" w:rsidRPr="000554A0" w:rsidRDefault="004B2388">
            <w:pPr>
              <w:rPr>
                <w:b/>
              </w:rPr>
            </w:pPr>
            <w:r w:rsidRPr="000554A0">
              <w:rPr>
                <w:b/>
              </w:rPr>
              <w:t>бюджет</w:t>
            </w:r>
          </w:p>
        </w:tc>
      </w:tr>
      <w:tr w:rsidR="004B2388" w:rsidRPr="00D85EDD" w:rsidTr="008B7C26">
        <w:trPr>
          <w:trHeight w:val="300"/>
        </w:trPr>
        <w:tc>
          <w:tcPr>
            <w:tcW w:w="2053" w:type="dxa"/>
            <w:hideMark/>
          </w:tcPr>
          <w:p w:rsidR="004B2388" w:rsidRPr="00D85EDD" w:rsidRDefault="004B2388">
            <w:r w:rsidRPr="00D85EDD">
              <w:t> </w:t>
            </w:r>
            <w:r>
              <w:t>Москва</w:t>
            </w:r>
          </w:p>
        </w:tc>
        <w:tc>
          <w:tcPr>
            <w:tcW w:w="2145" w:type="dxa"/>
            <w:hideMark/>
          </w:tcPr>
          <w:p w:rsidR="004B2388" w:rsidRPr="00D85EDD" w:rsidRDefault="004B2388">
            <w:r w:rsidRPr="00D85EDD">
              <w:t> </w:t>
            </w:r>
            <w:r>
              <w:t>МГУ</w:t>
            </w:r>
          </w:p>
        </w:tc>
        <w:tc>
          <w:tcPr>
            <w:tcW w:w="2277" w:type="dxa"/>
            <w:hideMark/>
          </w:tcPr>
          <w:p w:rsidR="004B2388" w:rsidRDefault="004B2388">
            <w:r w:rsidRPr="00D85EDD">
              <w:t> </w:t>
            </w:r>
            <w:r>
              <w:t>Биологический факультет</w:t>
            </w:r>
          </w:p>
          <w:p w:rsidR="004B2388" w:rsidRPr="000554A0" w:rsidRDefault="004B2388">
            <w:pPr>
              <w:rPr>
                <w:b/>
              </w:rPr>
            </w:pPr>
            <w:r w:rsidRPr="000554A0">
              <w:rPr>
                <w:b/>
              </w:rPr>
              <w:t>бюджет</w:t>
            </w:r>
          </w:p>
        </w:tc>
      </w:tr>
    </w:tbl>
    <w:p w:rsidR="0069172A" w:rsidRDefault="0069172A"/>
    <w:sectPr w:rsidR="0069172A" w:rsidSect="00D85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D"/>
    <w:rsid w:val="000554A0"/>
    <w:rsid w:val="00065E93"/>
    <w:rsid w:val="001C6F48"/>
    <w:rsid w:val="002821DF"/>
    <w:rsid w:val="004B2388"/>
    <w:rsid w:val="0069172A"/>
    <w:rsid w:val="008B7C26"/>
    <w:rsid w:val="00D85EDD"/>
    <w:rsid w:val="00F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2023-08-16T05:05:00Z</cp:lastPrinted>
  <dcterms:created xsi:type="dcterms:W3CDTF">2023-08-31T06:27:00Z</dcterms:created>
  <dcterms:modified xsi:type="dcterms:W3CDTF">2023-08-31T06:27:00Z</dcterms:modified>
</cp:coreProperties>
</file>